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71" w:rsidRPr="001C6C71" w:rsidRDefault="001C6C71" w:rsidP="001C6C71">
      <w:pPr>
        <w:widowControl/>
        <w:tabs>
          <w:tab w:val="left" w:pos="2160"/>
        </w:tabs>
        <w:spacing w:line="232" w:lineRule="auto"/>
        <w:jc w:val="both"/>
        <w:rPr>
          <w:b/>
          <w:bCs/>
          <w:sz w:val="32"/>
          <w:szCs w:val="32"/>
        </w:rPr>
      </w:pPr>
      <w:r w:rsidRPr="001C6C71">
        <w:rPr>
          <w:b/>
          <w:bCs/>
          <w:sz w:val="32"/>
          <w:szCs w:val="32"/>
        </w:rPr>
        <w:t>Consolidated Insurance Program (Owner or Contractor Controlled Insurance Programs)</w:t>
      </w:r>
    </w:p>
    <w:p w:rsidR="00AC5E11" w:rsidRPr="00886A16" w:rsidRDefault="00AC5E11" w:rsidP="00AC5E11">
      <w:pPr>
        <w:widowControl/>
        <w:spacing w:line="232" w:lineRule="auto"/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886A16">
        <w:rPr>
          <w:b/>
          <w:bCs/>
          <w:sz w:val="30"/>
          <w:szCs w:val="30"/>
          <w:u w:val="single"/>
        </w:rPr>
        <w:t>TALKING POINTS</w:t>
      </w:r>
    </w:p>
    <w:p w:rsidR="00AC5E11" w:rsidRDefault="00AC5E11" w:rsidP="00AC5E11">
      <w:pPr>
        <w:widowControl/>
        <w:tabs>
          <w:tab w:val="left" w:pos="2160"/>
        </w:tabs>
        <w:spacing w:line="232" w:lineRule="auto"/>
        <w:jc w:val="both"/>
        <w:rPr>
          <w:b/>
          <w:bCs/>
          <w:sz w:val="28"/>
          <w:szCs w:val="28"/>
        </w:rPr>
      </w:pPr>
    </w:p>
    <w:p w:rsidR="00453AD4" w:rsidRPr="00C91797" w:rsidRDefault="00453AD4" w:rsidP="00AC5E11">
      <w:pPr>
        <w:widowControl/>
        <w:tabs>
          <w:tab w:val="left" w:pos="2160"/>
        </w:tabs>
        <w:spacing w:line="232" w:lineRule="auto"/>
        <w:jc w:val="both"/>
        <w:rPr>
          <w:b/>
          <w:bCs/>
          <w:sz w:val="28"/>
          <w:szCs w:val="28"/>
        </w:rPr>
      </w:pPr>
    </w:p>
    <w:p w:rsidR="00AC5E11" w:rsidRPr="006756FA" w:rsidRDefault="00AC5E11" w:rsidP="00AC5E11">
      <w:pPr>
        <w:pStyle w:val="level1"/>
        <w:widowControl/>
        <w:tabs>
          <w:tab w:val="clear" w:pos="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2" w:lineRule="auto"/>
        <w:ind w:left="720"/>
        <w:jc w:val="both"/>
        <w:rPr>
          <w:sz w:val="28"/>
          <w:szCs w:val="28"/>
        </w:rPr>
      </w:pPr>
      <w:r w:rsidRPr="00C91797">
        <w:rPr>
          <w:sz w:val="28"/>
          <w:szCs w:val="28"/>
        </w:rPr>
        <w:t xml:space="preserve">These are master insurance programs designed to cover the owner, general contractor, and all subcontractors on a construction project.  The program can </w:t>
      </w:r>
      <w:r w:rsidRPr="006756FA">
        <w:rPr>
          <w:sz w:val="28"/>
          <w:szCs w:val="28"/>
        </w:rPr>
        <w:t>include general liability and/or workers’ compensation insurance.</w:t>
      </w:r>
    </w:p>
    <w:p w:rsidR="00AC5E11" w:rsidRPr="006756FA" w:rsidRDefault="00AC5E11" w:rsidP="00AC5E11">
      <w:pPr>
        <w:pStyle w:val="level1"/>
        <w:widowControl/>
        <w:tabs>
          <w:tab w:val="clear" w:pos="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2" w:lineRule="auto"/>
        <w:ind w:left="720"/>
        <w:jc w:val="both"/>
        <w:rPr>
          <w:sz w:val="28"/>
          <w:szCs w:val="28"/>
        </w:rPr>
      </w:pPr>
      <w:r w:rsidRPr="006756FA">
        <w:rPr>
          <w:sz w:val="28"/>
          <w:szCs w:val="28"/>
        </w:rPr>
        <w:t xml:space="preserve">The subcontractor’s own insurance does not normally cover its work on a CIP project due to a typical </w:t>
      </w:r>
      <w:r>
        <w:rPr>
          <w:sz w:val="28"/>
          <w:szCs w:val="28"/>
        </w:rPr>
        <w:t xml:space="preserve">CIP </w:t>
      </w:r>
      <w:r w:rsidRPr="006756FA">
        <w:rPr>
          <w:sz w:val="28"/>
          <w:szCs w:val="28"/>
        </w:rPr>
        <w:t>exclusion in the policy</w:t>
      </w:r>
      <w:r>
        <w:rPr>
          <w:sz w:val="28"/>
          <w:szCs w:val="28"/>
        </w:rPr>
        <w:t>.</w:t>
      </w:r>
    </w:p>
    <w:p w:rsidR="00AC5E11" w:rsidRPr="006756FA" w:rsidRDefault="00AC5E11" w:rsidP="00AC5E11">
      <w:pPr>
        <w:pStyle w:val="level1"/>
        <w:widowControl/>
        <w:tabs>
          <w:tab w:val="clear" w:pos="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2" w:lineRule="auto"/>
        <w:ind w:left="720"/>
        <w:jc w:val="both"/>
        <w:rPr>
          <w:sz w:val="28"/>
          <w:szCs w:val="28"/>
        </w:rPr>
      </w:pPr>
      <w:r w:rsidRPr="006756FA">
        <w:rPr>
          <w:sz w:val="28"/>
          <w:szCs w:val="28"/>
        </w:rPr>
        <w:t>Often bidders do not know what insurance coverage they will have on a CIP project.</w:t>
      </w:r>
    </w:p>
    <w:p w:rsidR="00AC5E11" w:rsidRPr="006756FA" w:rsidRDefault="00AC5E11" w:rsidP="00AC5E11">
      <w:pPr>
        <w:pStyle w:val="level1"/>
        <w:widowControl/>
        <w:tabs>
          <w:tab w:val="clear" w:pos="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2" w:lineRule="auto"/>
        <w:ind w:left="720"/>
        <w:jc w:val="both"/>
        <w:rPr>
          <w:sz w:val="28"/>
          <w:szCs w:val="28"/>
        </w:rPr>
      </w:pPr>
      <w:r w:rsidRPr="006756FA">
        <w:rPr>
          <w:sz w:val="28"/>
          <w:szCs w:val="28"/>
        </w:rPr>
        <w:t>A successful bidder is challenged to know what coverage will be provided prior to signing a contract.</w:t>
      </w:r>
    </w:p>
    <w:p w:rsidR="00AC5E11" w:rsidRPr="006756FA" w:rsidRDefault="00AC5E11" w:rsidP="00AC5E11">
      <w:pPr>
        <w:pStyle w:val="level1"/>
        <w:widowControl/>
        <w:tabs>
          <w:tab w:val="clear" w:pos="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2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Oftentimes,</w:t>
      </w:r>
      <w:r w:rsidRPr="006756FA">
        <w:rPr>
          <w:sz w:val="28"/>
          <w:szCs w:val="28"/>
        </w:rPr>
        <w:t xml:space="preserve"> a </w:t>
      </w:r>
      <w:r>
        <w:rPr>
          <w:sz w:val="28"/>
          <w:szCs w:val="28"/>
        </w:rPr>
        <w:t xml:space="preserve">construction </w:t>
      </w:r>
      <w:r w:rsidRPr="006756FA">
        <w:rPr>
          <w:sz w:val="28"/>
          <w:szCs w:val="28"/>
        </w:rPr>
        <w:t>project is completed before the subcontractor gets its CIP insurance policy!</w:t>
      </w:r>
    </w:p>
    <w:p w:rsidR="00AC5E11" w:rsidRPr="006756FA" w:rsidRDefault="00AC5E11" w:rsidP="00AC5E11">
      <w:pPr>
        <w:pStyle w:val="level1"/>
        <w:widowControl/>
        <w:tabs>
          <w:tab w:val="clear" w:pos="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2" w:lineRule="auto"/>
        <w:ind w:left="720"/>
        <w:jc w:val="both"/>
        <w:rPr>
          <w:sz w:val="28"/>
          <w:szCs w:val="28"/>
        </w:rPr>
      </w:pPr>
      <w:r w:rsidRPr="006756FA">
        <w:rPr>
          <w:sz w:val="28"/>
          <w:szCs w:val="28"/>
        </w:rPr>
        <w:t>Sometimes a subcontractor NEVER gets the CIP insurance policy!!</w:t>
      </w:r>
    </w:p>
    <w:p w:rsidR="00AC5E11" w:rsidRPr="00C91797" w:rsidRDefault="00AC5E11" w:rsidP="00AC5E11">
      <w:pPr>
        <w:pStyle w:val="level1"/>
        <w:widowControl/>
        <w:tabs>
          <w:tab w:val="clear" w:pos="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32" w:lineRule="auto"/>
        <w:ind w:left="720"/>
        <w:jc w:val="both"/>
        <w:rPr>
          <w:b/>
          <w:i/>
          <w:sz w:val="28"/>
          <w:szCs w:val="28"/>
          <w:u w:val="single"/>
        </w:rPr>
      </w:pPr>
      <w:r w:rsidRPr="00C91797">
        <w:rPr>
          <w:b/>
          <w:i/>
          <w:sz w:val="28"/>
          <w:szCs w:val="28"/>
          <w:u w:val="single"/>
        </w:rPr>
        <w:t xml:space="preserve">A CIP should provide disclosure of the program prior to bid and contract </w:t>
      </w:r>
      <w:proofErr w:type="gramStart"/>
      <w:r w:rsidRPr="00C91797">
        <w:rPr>
          <w:b/>
          <w:i/>
          <w:sz w:val="28"/>
          <w:szCs w:val="28"/>
          <w:u w:val="single"/>
        </w:rPr>
        <w:t>signing,</w:t>
      </w:r>
      <w:proofErr w:type="gramEnd"/>
      <w:r w:rsidRPr="00C91797">
        <w:rPr>
          <w:b/>
          <w:i/>
          <w:sz w:val="28"/>
          <w:szCs w:val="28"/>
          <w:u w:val="single"/>
        </w:rPr>
        <w:t xml:space="preserve"> and a copy of the insurance policy promptly when issued.</w:t>
      </w:r>
    </w:p>
    <w:p w:rsidR="00D40605" w:rsidRDefault="00D40605"/>
    <w:sectPr w:rsidR="00D40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5926620"/>
    <w:name w:val="1"/>
    <w:lvl w:ilvl="0">
      <w:start w:val="1"/>
      <w:numFmt w:val="decimal"/>
      <w:pStyle w:val="level1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rFonts w:cs="Times New Roman"/>
          <w:b w:val="0"/>
          <w:i w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lowerRoman"/>
        <w:lvlText w:val="%3.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lowerRoman"/>
        <w:lvlText w:val="%6.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E11"/>
    <w:rsid w:val="001C6C71"/>
    <w:rsid w:val="00453AD4"/>
    <w:rsid w:val="00AC5E11"/>
    <w:rsid w:val="00D40605"/>
    <w:rsid w:val="00F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basedOn w:val="Normal"/>
    <w:rsid w:val="00AC5E11"/>
    <w:pPr>
      <w:numPr>
        <w:numId w:val="1"/>
      </w:numP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360" w:hanging="360"/>
      <w:outlineLv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basedOn w:val="Normal"/>
    <w:rsid w:val="00AC5E11"/>
    <w:pPr>
      <w:numPr>
        <w:numId w:val="1"/>
      </w:numP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360" w:hanging="36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</cp:lastModifiedBy>
  <cp:revision>3</cp:revision>
  <dcterms:created xsi:type="dcterms:W3CDTF">2015-03-02T17:25:00Z</dcterms:created>
  <dcterms:modified xsi:type="dcterms:W3CDTF">2015-03-02T22:22:00Z</dcterms:modified>
</cp:coreProperties>
</file>